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E5BF2">
      <w:pPr>
        <w:spacing w:line="360" w:lineRule="auto"/>
        <w:jc w:val="center"/>
        <w:rPr>
          <w:rFonts w:hint="eastAsia" w:hAnsi="宋体" w:eastAsia="宋体"/>
          <w:b/>
          <w:bCs/>
          <w:sz w:val="44"/>
          <w:szCs w:val="44"/>
          <w:lang w:eastAsia="zh-CN"/>
        </w:rPr>
      </w:pPr>
      <w:r>
        <w:rPr>
          <w:rFonts w:hint="eastAsia" w:hAnsi="宋体"/>
          <w:b/>
          <w:bCs/>
          <w:sz w:val="44"/>
          <w:szCs w:val="44"/>
          <w:lang w:eastAsia="zh-CN"/>
        </w:rPr>
        <w:t>威远县中医</w:t>
      </w:r>
      <w:r>
        <w:rPr>
          <w:rFonts w:hint="eastAsia" w:hAnsi="宋体"/>
          <w:b/>
          <w:bCs/>
          <w:sz w:val="44"/>
          <w:szCs w:val="44"/>
        </w:rPr>
        <w:t>医院污水处理站在线监测设备</w:t>
      </w:r>
      <w:r>
        <w:rPr>
          <w:rFonts w:hint="eastAsia" w:hAnsi="宋体"/>
          <w:b/>
          <w:bCs/>
          <w:sz w:val="44"/>
          <w:szCs w:val="44"/>
          <w:lang w:eastAsia="zh-CN"/>
        </w:rPr>
        <w:t>维保</w:t>
      </w:r>
      <w:r>
        <w:rPr>
          <w:rFonts w:hint="eastAsia" w:hAnsi="宋体"/>
          <w:b/>
          <w:bCs/>
          <w:sz w:val="44"/>
          <w:szCs w:val="44"/>
        </w:rPr>
        <w:t>服务</w:t>
      </w:r>
      <w:r>
        <w:rPr>
          <w:rFonts w:hint="eastAsia" w:hAnsi="宋体"/>
          <w:b/>
          <w:bCs/>
          <w:sz w:val="44"/>
          <w:szCs w:val="44"/>
          <w:lang w:eastAsia="zh-CN"/>
        </w:rPr>
        <w:t>内容</w:t>
      </w:r>
      <w:bookmarkStart w:id="0" w:name="_GoBack"/>
      <w:bookmarkEnd w:id="0"/>
    </w:p>
    <w:p w14:paraId="4828E2BD">
      <w:pPr>
        <w:autoSpaceDE w:val="0"/>
        <w:autoSpaceDN w:val="0"/>
        <w:adjustRightInd w:val="0"/>
        <w:spacing w:line="360" w:lineRule="auto"/>
        <w:ind w:firstLine="964" w:firstLineChars="400"/>
        <w:jc w:val="left"/>
        <w:rPr>
          <w:rFonts w:hint="eastAsia" w:ascii="仿宋" w:hAnsi="仿宋" w:eastAsia="仿宋" w:cs="MicrosoftYaHei-Bold"/>
          <w:b/>
          <w:bCs/>
          <w:sz w:val="24"/>
          <w:szCs w:val="24"/>
        </w:rPr>
      </w:pPr>
      <w:r>
        <w:rPr>
          <w:rFonts w:hint="eastAsia" w:ascii="仿宋" w:hAnsi="仿宋" w:eastAsia="仿宋" w:cs="MicrosoftYaHei-Bold"/>
          <w:b/>
          <w:bCs/>
          <w:sz w:val="24"/>
          <w:szCs w:val="24"/>
        </w:rPr>
        <w:t xml:space="preserve"> </w:t>
      </w:r>
    </w:p>
    <w:p w14:paraId="3DB6799B">
      <w:pPr>
        <w:autoSpaceDE w:val="0"/>
        <w:autoSpaceDN w:val="0"/>
        <w:adjustRightInd w:val="0"/>
        <w:spacing w:line="360" w:lineRule="auto"/>
        <w:jc w:val="left"/>
        <w:rPr>
          <w:rFonts w:hint="eastAsia" w:hAnsi="宋体" w:eastAsia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hAnsi="宋体"/>
          <w:b/>
          <w:bCs/>
          <w:color w:val="000000"/>
          <w:sz w:val="36"/>
          <w:szCs w:val="36"/>
          <w:lang w:eastAsia="zh-CN"/>
        </w:rPr>
        <w:t>服务范围：</w:t>
      </w:r>
    </w:p>
    <w:p w14:paraId="06FEB9C6">
      <w:pPr>
        <w:spacing w:line="360" w:lineRule="auto"/>
        <w:rPr>
          <w:rFonts w:hint="eastAsia" w:hAnsi="宋体"/>
          <w:b/>
          <w:bCs/>
          <w:color w:val="000000"/>
          <w:sz w:val="28"/>
          <w:szCs w:val="28"/>
        </w:rPr>
      </w:pPr>
    </w:p>
    <w:p w14:paraId="48F6D405">
      <w:pPr>
        <w:spacing w:line="360" w:lineRule="auto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1、</w:t>
      </w:r>
      <w:r>
        <w:rPr>
          <w:rFonts w:hint="eastAsia" w:hAnsi="宋体"/>
          <w:color w:val="000000"/>
          <w:sz w:val="32"/>
          <w:szCs w:val="32"/>
          <w:lang w:eastAsia="zh-CN"/>
        </w:rPr>
        <w:t>服务供应商</w:t>
      </w:r>
      <w:r>
        <w:rPr>
          <w:rFonts w:hint="eastAsia" w:hAnsi="宋体"/>
          <w:color w:val="000000"/>
          <w:sz w:val="32"/>
          <w:szCs w:val="32"/>
        </w:rPr>
        <w:t>负责系统设备的运行、管理和维护等。</w:t>
      </w:r>
    </w:p>
    <w:p w14:paraId="25E8BB79">
      <w:pPr>
        <w:spacing w:line="360" w:lineRule="auto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2、</w:t>
      </w:r>
      <w:r>
        <w:rPr>
          <w:rFonts w:hint="eastAsia" w:hAnsi="宋体"/>
          <w:color w:val="000000"/>
          <w:sz w:val="32"/>
          <w:szCs w:val="32"/>
          <w:lang w:eastAsia="zh-CN"/>
        </w:rPr>
        <w:t>服务供应商</w:t>
      </w:r>
      <w:r>
        <w:rPr>
          <w:rFonts w:hint="eastAsia" w:hAnsi="宋体"/>
          <w:color w:val="000000"/>
          <w:sz w:val="32"/>
          <w:szCs w:val="32"/>
        </w:rPr>
        <w:t>承担运行期内设备所需的药剂、监测人员的工资及福利。</w:t>
      </w:r>
    </w:p>
    <w:p w14:paraId="64BE7C38">
      <w:pPr>
        <w:spacing w:line="360" w:lineRule="auto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3、</w:t>
      </w:r>
      <w:r>
        <w:rPr>
          <w:rFonts w:hint="eastAsia" w:hAnsi="宋体"/>
          <w:color w:val="000000"/>
          <w:sz w:val="32"/>
          <w:szCs w:val="32"/>
          <w:lang w:eastAsia="zh-CN"/>
        </w:rPr>
        <w:t>服务供应商</w:t>
      </w:r>
      <w:r>
        <w:rPr>
          <w:rFonts w:hint="eastAsia" w:hAnsi="宋体"/>
          <w:color w:val="000000"/>
          <w:sz w:val="32"/>
          <w:szCs w:val="32"/>
        </w:rPr>
        <w:t>在运行期间必须服从甲方的管理并遵守甲方的规章制度。</w:t>
      </w:r>
    </w:p>
    <w:p w14:paraId="2762CF43">
      <w:pPr>
        <w:spacing w:line="360" w:lineRule="auto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4、</w:t>
      </w:r>
      <w:r>
        <w:rPr>
          <w:rFonts w:hint="eastAsia" w:hAnsi="宋体"/>
          <w:color w:val="000000"/>
          <w:sz w:val="32"/>
          <w:szCs w:val="32"/>
          <w:lang w:eastAsia="zh-CN"/>
        </w:rPr>
        <w:t>服务供应商</w:t>
      </w:r>
      <w:r>
        <w:rPr>
          <w:rFonts w:hint="eastAsia" w:hAnsi="宋体"/>
          <w:color w:val="000000"/>
          <w:sz w:val="32"/>
          <w:szCs w:val="32"/>
        </w:rPr>
        <w:t>负责废液</w:t>
      </w:r>
      <w:r>
        <w:rPr>
          <w:rFonts w:hint="eastAsia" w:hAnsi="宋体"/>
          <w:color w:val="000000"/>
          <w:sz w:val="32"/>
          <w:szCs w:val="32"/>
          <w:lang w:eastAsia="zh-CN"/>
        </w:rPr>
        <w:t>的</w:t>
      </w:r>
      <w:r>
        <w:rPr>
          <w:rFonts w:hint="eastAsia" w:hAnsi="宋体"/>
          <w:color w:val="000000"/>
          <w:sz w:val="32"/>
          <w:szCs w:val="32"/>
          <w:lang w:val="en-US" w:eastAsia="zh-CN"/>
        </w:rPr>
        <w:t>合法</w:t>
      </w:r>
      <w:r>
        <w:rPr>
          <w:rFonts w:hint="eastAsia" w:hAnsi="宋体"/>
          <w:color w:val="000000"/>
          <w:sz w:val="32"/>
          <w:szCs w:val="32"/>
        </w:rPr>
        <w:t>处理</w:t>
      </w:r>
      <w:r>
        <w:rPr>
          <w:rFonts w:hint="eastAsia" w:hAnsi="宋体"/>
          <w:color w:val="000000"/>
          <w:sz w:val="32"/>
          <w:szCs w:val="32"/>
          <w:lang w:eastAsia="zh-CN"/>
        </w:rPr>
        <w:t>和收集。</w:t>
      </w:r>
    </w:p>
    <w:p w14:paraId="5389B320">
      <w:pPr>
        <w:spacing w:line="360" w:lineRule="auto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5、提供运维人员和运维管理人员的资质证书以及身份证复印件。</w:t>
      </w:r>
    </w:p>
    <w:p w14:paraId="4D691663">
      <w:pPr>
        <w:spacing w:line="360" w:lineRule="auto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 w:cs="Calibri"/>
          <w:color w:val="000000"/>
          <w:sz w:val="32"/>
          <w:szCs w:val="32"/>
        </w:rPr>
        <w:t>6、</w:t>
      </w:r>
      <w:r>
        <w:rPr>
          <w:rFonts w:hint="eastAsia" w:hAnsi="宋体" w:cs="Calibri"/>
          <w:color w:val="000000"/>
          <w:sz w:val="32"/>
          <w:szCs w:val="32"/>
          <w:lang w:eastAsia="zh-CN"/>
        </w:rPr>
        <w:t>服务供应商</w:t>
      </w:r>
      <w:r>
        <w:rPr>
          <w:rFonts w:hint="eastAsia" w:hAnsi="宋体" w:cs="Calibri"/>
          <w:color w:val="000000"/>
          <w:sz w:val="32"/>
          <w:szCs w:val="32"/>
        </w:rPr>
        <w:t>提供污水处理在线监测设备，由于设备故障，导致数据异常，需向信息中心报备事故和处理维修情况。</w:t>
      </w:r>
    </w:p>
    <w:p w14:paraId="3ABA3C16">
      <w:pPr>
        <w:spacing w:line="360" w:lineRule="auto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bCs/>
          <w:color w:val="000000"/>
          <w:sz w:val="32"/>
          <w:szCs w:val="32"/>
        </w:rPr>
        <w:t>7、</w:t>
      </w:r>
      <w:r>
        <w:rPr>
          <w:rFonts w:hint="eastAsia" w:hAnsi="宋体"/>
          <w:color w:val="000000"/>
          <w:sz w:val="32"/>
          <w:szCs w:val="32"/>
        </w:rPr>
        <w:t>设备运行质量要求：</w:t>
      </w:r>
      <w:r>
        <w:rPr>
          <w:rFonts w:hint="eastAsia" w:hAnsi="宋体"/>
          <w:color w:val="000000"/>
          <w:sz w:val="32"/>
          <w:szCs w:val="32"/>
          <w:lang w:eastAsia="zh-CN"/>
        </w:rPr>
        <w:t>服务供应商</w:t>
      </w:r>
      <w:r>
        <w:rPr>
          <w:rFonts w:hint="eastAsia" w:hAnsi="宋体"/>
          <w:color w:val="000000"/>
          <w:sz w:val="32"/>
          <w:szCs w:val="32"/>
        </w:rPr>
        <w:t>必须确保运行设备良好运行状态。</w:t>
      </w:r>
    </w:p>
    <w:p w14:paraId="342B4428">
      <w:pPr>
        <w:spacing w:line="360" w:lineRule="auto"/>
        <w:rPr>
          <w:rFonts w:hint="default" w:hAnsi="宋体" w:eastAsia="宋体"/>
          <w:bCs/>
          <w:color w:val="FF0000"/>
          <w:sz w:val="32"/>
          <w:szCs w:val="32"/>
          <w:lang w:val="en-US" w:eastAsia="zh-CN"/>
        </w:rPr>
      </w:pPr>
      <w:r>
        <w:rPr>
          <w:rFonts w:hint="eastAsia" w:hAnsi="宋体"/>
          <w:bCs/>
          <w:color w:val="000000"/>
          <w:sz w:val="32"/>
          <w:szCs w:val="32"/>
        </w:rPr>
        <w:t>8、</w:t>
      </w:r>
      <w:r>
        <w:rPr>
          <w:rFonts w:hint="eastAsia" w:hAnsi="宋体"/>
          <w:bCs/>
          <w:color w:val="FF0000"/>
          <w:sz w:val="32"/>
          <w:szCs w:val="32"/>
          <w:lang w:val="en-US" w:eastAsia="zh-CN"/>
        </w:rPr>
        <w:t>服务供应商每日安排巡检人员进行现场巡检，每日不少于2次，上、下午各一次，巡检内容包括但不限于设备系统状况、PH手动检测且台账记录。</w:t>
      </w:r>
    </w:p>
    <w:p w14:paraId="1D0EFE35">
      <w:pPr>
        <w:spacing w:line="360" w:lineRule="auto"/>
        <w:rPr>
          <w:rFonts w:hint="eastAsia" w:hAnsi="宋体"/>
          <w:b/>
          <w:bCs/>
          <w:color w:val="000000"/>
          <w:sz w:val="32"/>
          <w:szCs w:val="32"/>
        </w:rPr>
      </w:pPr>
      <w:r>
        <w:rPr>
          <w:rFonts w:hint="eastAsia" w:hAnsi="宋体"/>
          <w:bCs/>
          <w:color w:val="000000"/>
          <w:sz w:val="32"/>
          <w:szCs w:val="32"/>
          <w:lang w:val="en-US" w:eastAsia="zh-CN"/>
        </w:rPr>
        <w:t>9、</w:t>
      </w:r>
      <w:r>
        <w:rPr>
          <w:rFonts w:hint="eastAsia" w:hAnsi="宋体"/>
          <w:bCs/>
          <w:color w:val="000000"/>
          <w:sz w:val="32"/>
          <w:szCs w:val="32"/>
        </w:rPr>
        <w:t>其他：</w:t>
      </w:r>
      <w:r>
        <w:rPr>
          <w:rFonts w:hint="eastAsia" w:hAnsi="宋体"/>
          <w:color w:val="000000"/>
          <w:sz w:val="32"/>
          <w:szCs w:val="32"/>
        </w:rPr>
        <w:t>未尽事宜，双方另行协商决定。</w:t>
      </w:r>
    </w:p>
    <w:p w14:paraId="2CA10EF0">
      <w:pPr>
        <w:spacing w:line="360" w:lineRule="auto"/>
        <w:rPr>
          <w:rFonts w:hint="eastAsia" w:hAnsi="宋体"/>
          <w:b/>
          <w:bCs/>
          <w:color w:val="000000"/>
          <w:sz w:val="32"/>
          <w:szCs w:val="32"/>
        </w:rPr>
      </w:pPr>
      <w:r>
        <w:rPr>
          <w:rFonts w:hint="eastAsia" w:hAnsi="宋体"/>
          <w:b/>
          <w:bCs/>
          <w:color w:val="000000"/>
          <w:sz w:val="32"/>
          <w:szCs w:val="32"/>
        </w:rPr>
        <w:t>人员配备及运营维护制度的建立：</w:t>
      </w:r>
      <w:r>
        <w:rPr>
          <w:rFonts w:hint="eastAsia" w:hAnsi="宋体"/>
          <w:color w:val="000000"/>
          <w:sz w:val="32"/>
          <w:szCs w:val="32"/>
          <w:lang w:eastAsia="zh-CN"/>
        </w:rPr>
        <w:t>服务供应商</w:t>
      </w:r>
      <w:r>
        <w:rPr>
          <w:rFonts w:hint="eastAsia" w:hAnsi="宋体"/>
          <w:color w:val="000000"/>
          <w:sz w:val="32"/>
          <w:szCs w:val="32"/>
        </w:rPr>
        <w:t>配备专业操作人员1-2名，按照系统运维制度的要求完成相应工作。</w:t>
      </w:r>
    </w:p>
    <w:p w14:paraId="1B077127">
      <w:pPr>
        <w:spacing w:line="360" w:lineRule="auto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1、系统日常检测。</w:t>
      </w:r>
    </w:p>
    <w:p w14:paraId="4E23E587">
      <w:pPr>
        <w:spacing w:line="360" w:lineRule="auto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2、系统及检测仪器设备的日常管理及维护。</w:t>
      </w:r>
    </w:p>
    <w:p w14:paraId="72DDC9A6">
      <w:pPr>
        <w:spacing w:line="360" w:lineRule="auto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3、运营状况记录及台账记录。</w:t>
      </w:r>
    </w:p>
    <w:p w14:paraId="057A5DC8">
      <w:pPr>
        <w:spacing w:line="360" w:lineRule="auto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4、运维人员的着装整洁。</w:t>
      </w:r>
    </w:p>
    <w:p w14:paraId="48AC776A">
      <w:pPr>
        <w:spacing w:line="360" w:lineRule="auto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5、保持监测房和设备的清洁卫生。</w:t>
      </w:r>
    </w:p>
    <w:p w14:paraId="429ACBF9">
      <w:pPr>
        <w:pStyle w:val="10"/>
        <w:spacing w:line="360" w:lineRule="auto"/>
        <w:ind w:firstLine="0" w:firstLineChars="0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6、定期进行安全检查，对站房内空调以及设备线路负荷安全检查，有问题及时向甲方汇报处理。</w:t>
      </w:r>
    </w:p>
    <w:p w14:paraId="48AFB27B">
      <w:pPr>
        <w:pStyle w:val="10"/>
        <w:spacing w:line="360" w:lineRule="auto"/>
        <w:ind w:firstLine="0" w:firstLineChars="0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7、负责空调的正常运行。</w:t>
      </w:r>
    </w:p>
    <w:p w14:paraId="1E9BDEBF">
      <w:pPr>
        <w:spacing w:line="360" w:lineRule="auto"/>
        <w:ind w:firstLine="560" w:firstLineChars="200"/>
        <w:rPr>
          <w:rFonts w:hint="eastAsia" w:hAnsi="宋体"/>
          <w:color w:val="000000"/>
          <w:sz w:val="28"/>
          <w:szCs w:val="28"/>
        </w:rPr>
      </w:pPr>
    </w:p>
    <w:p w14:paraId="07D6F3F6">
      <w:pPr>
        <w:pStyle w:val="2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3813"/>
    <w:rsid w:val="00157768"/>
    <w:rsid w:val="00A91093"/>
    <w:rsid w:val="00B83813"/>
    <w:rsid w:val="00F21337"/>
    <w:rsid w:val="00F91209"/>
    <w:rsid w:val="00FB7C33"/>
    <w:rsid w:val="0DB21A55"/>
    <w:rsid w:val="2CA927FA"/>
    <w:rsid w:val="45A02594"/>
    <w:rsid w:val="4A672B6A"/>
    <w:rsid w:val="4DB50BA7"/>
    <w:rsid w:val="55135AE9"/>
    <w:rsid w:val="612260FC"/>
    <w:rsid w:val="66417024"/>
    <w:rsid w:val="774C0C97"/>
    <w:rsid w:val="7EC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0"/>
      <w:sz w:val="34"/>
      <w:szCs w:val="34"/>
      <w:lang w:val="en-US" w:eastAsia="zh-CN" w:bidi="ar-SA"/>
    </w:rPr>
  </w:style>
  <w:style w:type="paragraph" w:styleId="4">
    <w:name w:val="heading 1"/>
    <w:basedOn w:val="1"/>
    <w:next w:val="1"/>
    <w:link w:val="7"/>
    <w:qFormat/>
    <w:uiPriority w:val="99"/>
    <w:pPr>
      <w:keepNext/>
      <w:keepLines/>
      <w:snapToGrid w:val="0"/>
      <w:spacing w:before="220" w:after="90" w:line="576" w:lineRule="auto"/>
      <w:jc w:val="center"/>
      <w:outlineLvl w:val="0"/>
    </w:pPr>
    <w:rPr>
      <w:rFonts w:hAnsi="宋体"/>
      <w:b/>
      <w:bCs/>
      <w:kern w:val="44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unhideWhenUsed/>
    <w:qFormat/>
    <w:uiPriority w:val="99"/>
    <w:pPr>
      <w:spacing w:before="100" w:beforeAutospacing="1" w:after="120"/>
    </w:pPr>
  </w:style>
  <w:style w:type="paragraph" w:styleId="3">
    <w:name w:val="Body Text First Indent"/>
    <w:basedOn w:val="2"/>
    <w:link w:val="9"/>
    <w:unhideWhenUsed/>
    <w:qFormat/>
    <w:uiPriority w:val="99"/>
    <w:pPr>
      <w:ind w:firstLine="420" w:firstLineChars="100"/>
    </w:pPr>
  </w:style>
  <w:style w:type="character" w:customStyle="1" w:styleId="7">
    <w:name w:val="标题 1 Char"/>
    <w:basedOn w:val="6"/>
    <w:link w:val="4"/>
    <w:qFormat/>
    <w:uiPriority w:val="99"/>
    <w:rPr>
      <w:rFonts w:ascii="宋体" w:hAnsi="宋体" w:eastAsia="宋体" w:cs="Times New Roman"/>
      <w:b/>
      <w:bCs/>
      <w:kern w:val="44"/>
      <w:sz w:val="32"/>
      <w:szCs w:val="32"/>
    </w:rPr>
  </w:style>
  <w:style w:type="character" w:customStyle="1" w:styleId="8">
    <w:name w:val="正文文本 Char"/>
    <w:basedOn w:val="6"/>
    <w:link w:val="2"/>
    <w:qFormat/>
    <w:uiPriority w:val="99"/>
    <w:rPr>
      <w:rFonts w:ascii="宋体" w:hAnsi="Times New Roman" w:eastAsia="宋体" w:cs="Times New Roman"/>
      <w:kern w:val="0"/>
      <w:sz w:val="34"/>
      <w:szCs w:val="34"/>
    </w:rPr>
  </w:style>
  <w:style w:type="character" w:customStyle="1" w:styleId="9">
    <w:name w:val="正文首行缩进 Char"/>
    <w:basedOn w:val="8"/>
    <w:link w:val="3"/>
    <w:qFormat/>
    <w:uiPriority w:val="99"/>
  </w:style>
  <w:style w:type="paragraph" w:customStyle="1" w:styleId="10">
    <w:name w:val="List Paragraph1"/>
    <w:basedOn w:val="1"/>
    <w:semiHidden/>
    <w:qFormat/>
    <w:uiPriority w:val="0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570</Words>
  <Characters>573</Characters>
  <Lines>11</Lines>
  <Paragraphs>3</Paragraphs>
  <TotalTime>68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2020-03-27T08:47:00Z</dcterms:created>
  <dc:creator>HP</dc:creator>
  <cp:lastModifiedBy>雪＆雾</cp:lastModifiedBy>
  <cp:lastPrinted>2020-03-27T09:33:00Z</cp:lastPrinted>
  <dcterms:modified xsi:type="dcterms:W3CDTF">2026-04-07T09:00:23Z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eyJoZGlkIjoiMWNkNzYxZGIxYzU2OTQxZTA4MDNiNWJmODliYTA3ZmYiLCJ1c2VySWQiOiIyNzcyNTIwOTQifQ==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DF352EC86FDC4964B194A1967D2ED945_12</vt:lpwstr>
  </property>
</Properties>
</file>